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6C" w:rsidRDefault="0005636C" w:rsidP="0055797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Түп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райондук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мамлекеттик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администрациясы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кадрлар</w:t>
      </w:r>
      <w:proofErr w:type="spellEnd"/>
      <w:proofErr w:type="gram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резервине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киргизүү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үчүн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административдик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мамлекеттик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кызмат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орд</w:t>
      </w:r>
      <w:r w:rsidRPr="00003800">
        <w:rPr>
          <w:rFonts w:ascii="Times New Roman" w:hAnsi="Times New Roman" w:cs="Times New Roman"/>
          <w:b/>
          <w:bCs/>
          <w:sz w:val="26"/>
          <w:szCs w:val="26"/>
        </w:rPr>
        <w:t>уна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ачык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сынак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жарыялайт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636C" w:rsidRPr="00003800" w:rsidRDefault="0005636C" w:rsidP="0005636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33F0C">
        <w:rPr>
          <w:rFonts w:ascii="Times New Roman" w:hAnsi="Times New Roman" w:cs="Times New Roman"/>
          <w:b/>
          <w:bCs/>
          <w:sz w:val="26"/>
          <w:szCs w:val="26"/>
        </w:rPr>
        <w:t>юрист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800">
        <w:rPr>
          <w:rFonts w:ascii="Times New Roman" w:hAnsi="Times New Roman" w:cs="Times New Roman"/>
          <w:sz w:val="26"/>
          <w:szCs w:val="26"/>
        </w:rPr>
        <w:t> 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val="ky-KG" w:eastAsia="ru-RU"/>
        </w:rPr>
      </w:pPr>
      <w:r w:rsidRPr="00F62A2A"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>Кенже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 xml:space="preserve"> </w:t>
      </w:r>
      <w:r w:rsidRPr="00F62A2A"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>кызмат</w:t>
      </w:r>
      <w:r w:rsidRPr="00003800">
        <w:rPr>
          <w:rFonts w:ascii="Times New Roman" w:hAnsi="Times New Roman" w:cs="Times New Roman"/>
          <w:bCs/>
          <w:sz w:val="26"/>
          <w:szCs w:val="26"/>
          <w:lang w:val="ky-KG"/>
        </w:rPr>
        <w:t xml:space="preserve"> ордулардын</w:t>
      </w:r>
      <w:r>
        <w:rPr>
          <w:rFonts w:ascii="Times New Roman" w:hAnsi="Times New Roman" w:cs="Times New Roman"/>
          <w:bCs/>
          <w:sz w:val="26"/>
          <w:szCs w:val="26"/>
          <w:lang w:val="ky-KG"/>
        </w:rPr>
        <w:t>а</w:t>
      </w: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 кадрлар резервине төмөндөгү типтүү квалификациялык талаптар белгиленет: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val="ky-KG" w:eastAsia="ru-RU"/>
        </w:rPr>
        <w:t>1) кесиптик билимдин деңгээли:</w:t>
      </w:r>
    </w:p>
    <w:p w:rsidR="00A33F0C" w:rsidRPr="000370EF" w:rsidRDefault="00A33F0C" w:rsidP="00A33F0C">
      <w:pPr>
        <w:ind w:firstLine="0"/>
        <w:jc w:val="both"/>
        <w:rPr>
          <w:color w:val="2B2B2B"/>
          <w:sz w:val="24"/>
          <w:szCs w:val="24"/>
          <w:shd w:val="clear" w:color="auto" w:fill="FFFFFF"/>
          <w:lang w:val="ky-KG"/>
        </w:rPr>
      </w:pPr>
      <w:r>
        <w:rPr>
          <w:sz w:val="24"/>
          <w:szCs w:val="24"/>
          <w:u w:val="single"/>
          <w:lang w:val="ky-KG"/>
        </w:rPr>
        <w:t xml:space="preserve">Гуманитардык </w:t>
      </w:r>
      <w:r w:rsidRPr="000370EF">
        <w:rPr>
          <w:sz w:val="24"/>
          <w:szCs w:val="24"/>
          <w:lang w:val="ky-KG"/>
        </w:rPr>
        <w:t>тийиштүү багыттагы жогорку билим ю</w:t>
      </w:r>
      <w:r w:rsidRPr="000370EF">
        <w:rPr>
          <w:color w:val="2B2B2B"/>
          <w:sz w:val="24"/>
          <w:szCs w:val="24"/>
          <w:shd w:val="clear" w:color="auto" w:fill="FFFFFF"/>
          <w:lang w:val="ky-KG"/>
        </w:rPr>
        <w:t xml:space="preserve">риспруденция. </w:t>
      </w:r>
    </w:p>
    <w:p w:rsidR="0005636C" w:rsidRPr="00003800" w:rsidRDefault="0005636C" w:rsidP="003B3BED">
      <w:pPr>
        <w:shd w:val="clear" w:color="auto" w:fill="FFFFFF"/>
        <w:ind w:firstLine="0"/>
        <w:jc w:val="both"/>
        <w:rPr>
          <w:b/>
          <w:color w:val="2B2B2B"/>
          <w:sz w:val="26"/>
          <w:szCs w:val="26"/>
          <w:lang w:val="ky-KG" w:eastAsia="ru-RU"/>
        </w:rPr>
      </w:pPr>
      <w:r w:rsidRPr="00003800">
        <w:rPr>
          <w:b/>
          <w:sz w:val="26"/>
          <w:szCs w:val="26"/>
          <w:lang w:val="ky-KG" w:eastAsia="ru-RU"/>
        </w:rPr>
        <w:t>2) иш стажы жана тажрыйбасы: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>- иш стажга талап коюлбайт.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val="ky-KG" w:eastAsia="ru-RU"/>
        </w:rPr>
        <w:t>3) кесиптик компетенттүүлүгү: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- төмөнкүлөрдү билүү: 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Жалпы мыйзам актылары: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1. Кыргыз Республикасынын Конституциясын;</w:t>
      </w:r>
    </w:p>
    <w:p w:rsidR="0005636C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2.</w:t>
      </w:r>
      <w:r w:rsidRPr="00B40E97">
        <w:rPr>
          <w:rFonts w:ascii="Times New Roman" w:hAnsi="Times New Roman" w:cs="Times New Roman"/>
          <w:sz w:val="26"/>
          <w:szCs w:val="26"/>
          <w:lang w:val="ky-KG"/>
        </w:rPr>
        <w:t>Кыргыз Республикасынын   “Мамлекеттик жарандык кызмат жана муниципалдык кызмат жөнүндө” Мыйзамын;</w:t>
      </w:r>
      <w:r w:rsidRPr="00003800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05636C" w:rsidRPr="001845D1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3.</w:t>
      </w:r>
      <w:r w:rsidRPr="0022355B">
        <w:rPr>
          <w:rFonts w:ascii="Times New Roman" w:hAnsi="Times New Roman" w:cs="Times New Roman"/>
          <w:sz w:val="26"/>
          <w:szCs w:val="26"/>
          <w:lang w:val="ky-KG"/>
        </w:rPr>
        <w:t xml:space="preserve">Кыргыз Республикасынын Өкмөтүнүн 2020-жылдын 3-марттындагы № 120 токтому менен бекитилген «Кыргыз Республикасында иш кагаздарын жүргүзүү 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боюнча типтүү нускама». </w:t>
      </w:r>
    </w:p>
    <w:p w:rsidR="0005636C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Ошондой эле тиешелүү тармактагы мыйзамдарды: </w:t>
      </w:r>
      <w:r w:rsidR="00A33F0C" w:rsidRPr="00A33F0C">
        <w:rPr>
          <w:rFonts w:ascii="Times New Roman" w:hAnsi="Times New Roman" w:cs="Times New Roman"/>
          <w:bCs/>
          <w:color w:val="2B2B2B"/>
          <w:spacing w:val="5"/>
          <w:sz w:val="24"/>
          <w:szCs w:val="24"/>
          <w:shd w:val="clear" w:color="auto" w:fill="FFFFFF"/>
          <w:lang w:val="ky-KG"/>
        </w:rPr>
        <w:t>Кыргыз Республикасындагы “Укук бузуулардын алдын алуу жөнүндө”</w:t>
      </w:r>
      <w:r w:rsidR="00A33F0C" w:rsidRPr="00A33F0C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33F0C" w:rsidRPr="00A33F0C">
        <w:rPr>
          <w:rFonts w:ascii="Times New Roman" w:hAnsi="Times New Roman" w:cs="Times New Roman"/>
          <w:bCs/>
          <w:color w:val="2B2B2B"/>
          <w:spacing w:val="5"/>
          <w:sz w:val="24"/>
          <w:szCs w:val="24"/>
          <w:shd w:val="clear" w:color="auto" w:fill="FFFFFF"/>
          <w:lang w:val="ky-KG"/>
        </w:rPr>
        <w:t>Кыргыз Республикасындагы “Кызыкчылыктардын кагылышуусу жөнүндө”</w:t>
      </w:r>
      <w:r w:rsidR="00A33F0C" w:rsidRPr="00A33F0C">
        <w:rPr>
          <w:rFonts w:ascii="Times New Roman" w:hAnsi="Times New Roman" w:cs="Times New Roman"/>
          <w:szCs w:val="24"/>
          <w:lang w:val="ky-KG"/>
        </w:rPr>
        <w:t xml:space="preserve"> </w:t>
      </w:r>
      <w:r w:rsidR="00A33F0C" w:rsidRPr="00A33F0C">
        <w:rPr>
          <w:rFonts w:ascii="Times New Roman" w:hAnsi="Times New Roman" w:cs="Times New Roman"/>
          <w:sz w:val="24"/>
          <w:szCs w:val="24"/>
          <w:lang w:val="ky-KG"/>
        </w:rPr>
        <w:t>“Жер Кодекси”</w:t>
      </w:r>
      <w:r>
        <w:rPr>
          <w:sz w:val="24"/>
          <w:szCs w:val="24"/>
          <w:lang w:val="ky-KG"/>
        </w:rPr>
        <w:t xml:space="preserve"> 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>Мыйзам</w:t>
      </w:r>
      <w:r>
        <w:rPr>
          <w:rFonts w:ascii="Times New Roman" w:hAnsi="Times New Roman" w:cs="Times New Roman"/>
          <w:sz w:val="26"/>
          <w:szCs w:val="26"/>
          <w:lang w:val="ky-KG"/>
        </w:rPr>
        <w:t>дар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ын. </w:t>
      </w:r>
    </w:p>
    <w:p w:rsidR="00A33F0C" w:rsidRPr="00A33F0C" w:rsidRDefault="00A33F0C" w:rsidP="00A33F0C">
      <w:pPr>
        <w:ind w:firstLine="0"/>
        <w:jc w:val="both"/>
        <w:rPr>
          <w:sz w:val="24"/>
          <w:szCs w:val="24"/>
          <w:lang w:val="ky-KG"/>
        </w:rPr>
      </w:pPr>
      <w:r>
        <w:rPr>
          <w:sz w:val="26"/>
          <w:szCs w:val="26"/>
          <w:lang w:val="ky-KG"/>
        </w:rPr>
        <w:t xml:space="preserve">- </w:t>
      </w:r>
      <w:r>
        <w:rPr>
          <w:sz w:val="24"/>
          <w:szCs w:val="24"/>
          <w:lang w:val="ky-KG"/>
        </w:rPr>
        <w:t>райондук мамлекеттик администрациясынын жалпы иштерине байланышкан ченемдик укуктук актылар менен тааныштыгы болуусу зарыл.</w:t>
      </w:r>
    </w:p>
    <w:p w:rsidR="0005636C" w:rsidRPr="001845D1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 w:eastAsia="ru-RU"/>
        </w:rPr>
      </w:pPr>
      <w:r w:rsidRPr="001845D1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 - кызматтык милдеттерин аткаруу үчүн зарыл болгон көлөмдө мамлекетти</w:t>
      </w:r>
      <w:r w:rsidR="00A33F0C">
        <w:rPr>
          <w:rFonts w:ascii="Times New Roman" w:hAnsi="Times New Roman" w:cs="Times New Roman"/>
          <w:sz w:val="26"/>
          <w:szCs w:val="26"/>
          <w:lang w:val="ky-KG" w:eastAsia="ru-RU"/>
        </w:rPr>
        <w:t>к жана/же расмий тилдерди билүү.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proofErr w:type="spellStart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билгичтиги</w:t>
      </w:r>
      <w:proofErr w:type="spellEnd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маалыматты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жыйноо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талдоо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системалаштыруу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жалпылоо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аналитикалык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документтерди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даярдоо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тиешелүү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чөйрөдөгү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ата-мекендик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чет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өлкөлүк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тажрыйбаны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талдоо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практикада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proofErr w:type="spellStart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көндүмдөрү</w:t>
      </w:r>
      <w:proofErr w:type="spellEnd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ченемдик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укуктук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актылар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менен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иштөө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аларды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тажрыйбада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ишти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пландаштыруу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жумуш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убакытын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туура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бөлүштүрүү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ky-KG"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компьютердик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уюштуруу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техникасын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зарыл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болгон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программалык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продуктуларды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билүү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Тандоого катышуу үчүн төмөнкү документтер тапшырылат: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өзүнүн арызы;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нотариустан же акыркы иштеген жеринде күбөлөндүрүлгөн эмгек китепчесинин көчүрмөсү (иш стажы бар болсо);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илимий даражаны жана илимий наамды (бар болсо) ыйгаруу жөнүндө документтердин көчүрмөлөрү;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lastRenderedPageBreak/>
        <w:t>– паспорттун көчүрмөсү.</w:t>
      </w:r>
    </w:p>
    <w:p w:rsidR="00642785" w:rsidRPr="0087044D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>Сынака катышуу үчүн бардык каалоочуларга жогоруда көрсөтүлгөн иш кагаздарын</w:t>
      </w:r>
      <w:r w:rsidR="00BA51E8">
        <w:rPr>
          <w:rFonts w:ascii="Times New Roman" w:hAnsi="Times New Roman" w:cs="Times New Roman"/>
          <w:sz w:val="26"/>
          <w:szCs w:val="26"/>
          <w:lang w:val="ky-KG"/>
        </w:rPr>
        <w:t xml:space="preserve"> көктөмөгө көктөп, жарыяланган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ky-KG"/>
        </w:rPr>
        <w:t xml:space="preserve"> күндөн баштап 10  календарлык күнгө 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>чейин  төмөнкү дарек боюнча тапшыруу керек:</w:t>
      </w: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Түп айылы, Боромбай  көчөсү, 53. </w:t>
      </w: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Кошумча маалыматты Түп райондук мамлекеттик администрациясынан алса болот тел.2-43-70, 0703702713 </w:t>
      </w:r>
    </w:p>
    <w:p w:rsidR="00EE2C11" w:rsidRDefault="00EE2C11" w:rsidP="00642785">
      <w:pPr>
        <w:pStyle w:val="a3"/>
        <w:jc w:val="both"/>
        <w:rPr>
          <w:lang w:val="ky-KG"/>
        </w:rPr>
      </w:pPr>
    </w:p>
    <w:p w:rsidR="0088459D" w:rsidRPr="0005636C" w:rsidRDefault="0088459D" w:rsidP="00642785">
      <w:pPr>
        <w:pStyle w:val="a3"/>
        <w:jc w:val="both"/>
        <w:rPr>
          <w:lang w:val="ky-KG"/>
        </w:rPr>
      </w:pPr>
    </w:p>
    <w:sectPr w:rsidR="0088459D" w:rsidRPr="000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BD"/>
    <w:rsid w:val="0005636C"/>
    <w:rsid w:val="000A57E3"/>
    <w:rsid w:val="00260AC6"/>
    <w:rsid w:val="003B3BED"/>
    <w:rsid w:val="0055797D"/>
    <w:rsid w:val="005F09BD"/>
    <w:rsid w:val="00642785"/>
    <w:rsid w:val="00727EBB"/>
    <w:rsid w:val="0088459D"/>
    <w:rsid w:val="00A33F0C"/>
    <w:rsid w:val="00BA51E8"/>
    <w:rsid w:val="00C112F7"/>
    <w:rsid w:val="00EE2C11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13F3"/>
  <w15:chartTrackingRefBased/>
  <w15:docId w15:val="{CCBE029C-B78A-4A08-B9EE-B60AEAE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6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10</cp:revision>
  <dcterms:created xsi:type="dcterms:W3CDTF">2022-08-03T03:16:00Z</dcterms:created>
  <dcterms:modified xsi:type="dcterms:W3CDTF">2024-01-26T05:52:00Z</dcterms:modified>
</cp:coreProperties>
</file>